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0646" w14:textId="77777777" w:rsidR="0020626A" w:rsidRPr="009A6B2F" w:rsidRDefault="00CD777F" w:rsidP="009C676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A6B2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28526E7" wp14:editId="393231C0">
            <wp:extent cx="1717675" cy="850900"/>
            <wp:effectExtent l="0" t="0" r="0" b="6350"/>
            <wp:docPr id="1" name="Picture 1" descr="C:\Users\karenhob\Desktop\wmcmh_h_137_CYAN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hob\Desktop\wmcmh_h_137_CYAN_ta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F85B8" w14:textId="77777777" w:rsidR="0020626A" w:rsidRPr="009A6B2F" w:rsidRDefault="0020626A" w:rsidP="008937B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E59B8F7" w14:textId="5B2B2456" w:rsidR="0020626A" w:rsidRPr="009A6B2F" w:rsidRDefault="0020626A" w:rsidP="008937B8">
      <w:pPr>
        <w:pStyle w:val="Pa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6B2F">
        <w:rPr>
          <w:rFonts w:asciiTheme="minorHAnsi" w:hAnsiTheme="minorHAnsi" w:cstheme="minorHAnsi"/>
          <w:b/>
          <w:bCs/>
          <w:sz w:val="22"/>
          <w:szCs w:val="22"/>
        </w:rPr>
        <w:t>West Michigan</w:t>
      </w:r>
      <w:r w:rsidR="00CD777F" w:rsidRPr="009A6B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A6B2F">
        <w:rPr>
          <w:rFonts w:asciiTheme="minorHAnsi" w:hAnsiTheme="minorHAnsi" w:cstheme="minorHAnsi"/>
          <w:b/>
          <w:bCs/>
          <w:sz w:val="22"/>
          <w:szCs w:val="22"/>
        </w:rPr>
        <w:t xml:space="preserve">Community Mental Health </w:t>
      </w:r>
    </w:p>
    <w:p w14:paraId="02A2A86B" w14:textId="300FB786" w:rsidR="00C40BF6" w:rsidRPr="009A6B2F" w:rsidRDefault="00F6039A" w:rsidP="00F6039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A6B2F">
        <w:rPr>
          <w:rFonts w:asciiTheme="minorHAnsi" w:hAnsiTheme="minorHAnsi" w:cstheme="minorHAnsi"/>
          <w:sz w:val="22"/>
          <w:szCs w:val="22"/>
        </w:rPr>
        <w:t>With locations at</w:t>
      </w:r>
      <w:r w:rsidR="00C40BF6">
        <w:rPr>
          <w:rFonts w:asciiTheme="minorHAnsi" w:hAnsiTheme="minorHAnsi" w:cstheme="minorHAnsi"/>
          <w:sz w:val="22"/>
          <w:szCs w:val="22"/>
        </w:rPr>
        <w:t>:</w:t>
      </w:r>
    </w:p>
    <w:p w14:paraId="5DCB9927" w14:textId="77777777" w:rsidR="009A6B2F" w:rsidRPr="009A6B2F" w:rsidRDefault="009A6B2F" w:rsidP="009A6B2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A6B2F">
        <w:rPr>
          <w:rFonts w:asciiTheme="minorHAnsi" w:hAnsiTheme="minorHAnsi" w:cstheme="minorHAnsi"/>
          <w:sz w:val="22"/>
          <w:szCs w:val="22"/>
        </w:rPr>
        <w:t>920 Diana St., Ludington</w:t>
      </w:r>
    </w:p>
    <w:p w14:paraId="1593EB3F" w14:textId="77777777" w:rsidR="0020626A" w:rsidRPr="009A6B2F" w:rsidRDefault="0020626A" w:rsidP="008937B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6B49352" w14:textId="77777777" w:rsidR="00CD777F" w:rsidRPr="009A6B2F" w:rsidRDefault="00CD777F" w:rsidP="008937B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849CE9" w14:textId="77777777" w:rsidR="0020626A" w:rsidRPr="009A6B2F" w:rsidRDefault="0020626A" w:rsidP="008937B8">
      <w:pPr>
        <w:pStyle w:val="Pa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6B2F">
        <w:rPr>
          <w:rFonts w:asciiTheme="minorHAnsi" w:hAnsiTheme="minorHAnsi" w:cstheme="minorHAnsi"/>
          <w:b/>
          <w:bCs/>
          <w:sz w:val="22"/>
          <w:szCs w:val="22"/>
          <w:u w:val="single"/>
        </w:rPr>
        <w:t>REQUEST FOR PROPOSAL (RFP)</w:t>
      </w:r>
    </w:p>
    <w:p w14:paraId="5284749B" w14:textId="77777777" w:rsidR="0020626A" w:rsidRPr="009A6B2F" w:rsidRDefault="0020626A" w:rsidP="008937B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C532C5" w14:textId="270957D3" w:rsidR="00181835" w:rsidRDefault="009F7083" w:rsidP="00181835">
      <w:pPr>
        <w:pStyle w:val="Pa2"/>
        <w:rPr>
          <w:rFonts w:asciiTheme="minorHAnsi" w:hAnsiTheme="minorHAnsi" w:cstheme="minorHAnsi"/>
          <w:sz w:val="22"/>
          <w:szCs w:val="22"/>
        </w:rPr>
      </w:pPr>
      <w:r w:rsidRPr="009A6B2F">
        <w:rPr>
          <w:rStyle w:val="A2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West </w:t>
      </w:r>
      <w:r w:rsidR="00181835" w:rsidRPr="00A60E5F">
        <w:rPr>
          <w:rStyle w:val="A2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Michigan Community Mental Health (WMCMH) is seeking bids for </w:t>
      </w:r>
      <w:r w:rsidR="00181835" w:rsidRPr="00A60E5F">
        <w:rPr>
          <w:rStyle w:val="A2"/>
          <w:rFonts w:asciiTheme="minorHAnsi" w:hAnsiTheme="minorHAnsi" w:cstheme="minorHAnsi"/>
          <w:color w:val="auto"/>
          <w:sz w:val="22"/>
          <w:szCs w:val="22"/>
        </w:rPr>
        <w:t>program evaluation</w:t>
      </w:r>
      <w:r w:rsidR="00181835" w:rsidRPr="00A60E5F">
        <w:rPr>
          <w:rStyle w:val="A2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services, consistent with</w:t>
      </w:r>
      <w:r w:rsidR="00181835">
        <w:rPr>
          <w:rStyle w:val="A2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the requirements of the</w:t>
      </w:r>
      <w:r w:rsidR="00181835" w:rsidRPr="00A60E5F">
        <w:rPr>
          <w:rStyle w:val="A2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FY202</w:t>
      </w:r>
      <w:r w:rsidR="00181835">
        <w:rPr>
          <w:rStyle w:val="A2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3</w:t>
      </w:r>
      <w:r w:rsidR="00181835" w:rsidRPr="00A60E5F">
        <w:rPr>
          <w:rStyle w:val="A2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Certified Community Behavioral Health Clinic (CCBHC) </w:t>
      </w:r>
      <w:r w:rsidR="00181835">
        <w:rPr>
          <w:rStyle w:val="A2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Improvement and Advancement</w:t>
      </w:r>
      <w:r w:rsidR="00181835" w:rsidRPr="00A60E5F">
        <w:rPr>
          <w:rStyle w:val="A2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Grant</w:t>
      </w:r>
      <w:r w:rsidR="001019DA" w:rsidRPr="00A60E5F">
        <w:rPr>
          <w:rStyle w:val="A2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="00D7671A" w:rsidRPr="00945362">
        <w:rPr>
          <w:rFonts w:asciiTheme="minorHAnsi" w:hAnsiTheme="minorHAnsi" w:cstheme="minorHAnsi"/>
          <w:sz w:val="22"/>
          <w:szCs w:val="22"/>
        </w:rPr>
        <w:t xml:space="preserve">West Michigan Community Mental Health (WMCMH) is a Certified Community Behavioral Health Clinic (CCBHC) </w:t>
      </w:r>
      <w:r w:rsidR="00B73861" w:rsidRPr="00945362">
        <w:rPr>
          <w:rFonts w:asciiTheme="minorHAnsi" w:hAnsiTheme="minorHAnsi" w:cstheme="minorHAnsi"/>
          <w:sz w:val="22"/>
          <w:szCs w:val="22"/>
        </w:rPr>
        <w:t>providing an array of behavioral health supports and services in Lake, Mason, and Oceana counties</w:t>
      </w:r>
      <w:r w:rsidR="00D7671A" w:rsidRPr="0094536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69BDB6" w14:textId="00533063" w:rsidR="00181835" w:rsidRDefault="00181835" w:rsidP="00181835">
      <w:pPr>
        <w:pStyle w:val="Pa2"/>
        <w:rPr>
          <w:rFonts w:asciiTheme="minorHAnsi" w:hAnsiTheme="minorHAnsi" w:cstheme="minorHAnsi"/>
          <w:sz w:val="22"/>
          <w:szCs w:val="22"/>
        </w:rPr>
      </w:pPr>
    </w:p>
    <w:p w14:paraId="7D402759" w14:textId="48124CC1" w:rsidR="00181835" w:rsidRDefault="00181835" w:rsidP="00181835">
      <w:pPr>
        <w:pStyle w:val="Pa2"/>
        <w:rPr>
          <w:rFonts w:asciiTheme="minorHAnsi" w:hAnsiTheme="minorHAnsi" w:cstheme="minorHAnsi"/>
          <w:sz w:val="22"/>
          <w:szCs w:val="22"/>
        </w:rPr>
      </w:pPr>
      <w:r w:rsidRPr="00181835">
        <w:rPr>
          <w:rFonts w:asciiTheme="minorHAnsi" w:hAnsiTheme="minorHAnsi" w:cstheme="minorHAnsi"/>
          <w:sz w:val="22"/>
          <w:szCs w:val="22"/>
        </w:rPr>
        <w:t>The Program Evaluator will be responsible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8762D">
        <w:rPr>
          <w:rFonts w:asciiTheme="minorHAnsi" w:hAnsiTheme="minorHAnsi" w:cstheme="minorHAnsi"/>
          <w:sz w:val="22"/>
          <w:szCs w:val="22"/>
        </w:rPr>
        <w:t xml:space="preserve">data tracking of performance measures, data analysis including descriptive approaches (e.g., measures of central tendency), and parametric/ non-parametric approaches to capturing change over time in outcomes. The evaluator will be responsible to ensure data reporting in partnership with WMCMH IT/Data staff. Reports and presentations will use data visualization best practices and cater to needs of targeted audiences. </w:t>
      </w:r>
      <w:r>
        <w:rPr>
          <w:rFonts w:asciiTheme="minorHAnsi" w:hAnsiTheme="minorHAnsi" w:cstheme="minorHAnsi"/>
          <w:sz w:val="22"/>
          <w:szCs w:val="22"/>
        </w:rPr>
        <w:t>This role w</w:t>
      </w:r>
      <w:r w:rsidRPr="00C8762D">
        <w:rPr>
          <w:rFonts w:asciiTheme="minorHAnsi" w:hAnsiTheme="minorHAnsi" w:cstheme="minorHAnsi"/>
          <w:sz w:val="22"/>
          <w:szCs w:val="22"/>
        </w:rPr>
        <w:t>ill be responsible for conducting the overall performance assessment.</w:t>
      </w:r>
      <w:r>
        <w:rPr>
          <w:rFonts w:asciiTheme="minorHAnsi" w:hAnsiTheme="minorHAnsi" w:cstheme="minorHAnsi"/>
          <w:sz w:val="22"/>
          <w:szCs w:val="22"/>
        </w:rPr>
        <w:t xml:space="preserve"> Qualifications of a m</w:t>
      </w:r>
      <w:r w:rsidRPr="00C8762D">
        <w:rPr>
          <w:rFonts w:asciiTheme="minorHAnsi" w:hAnsiTheme="minorHAnsi" w:cstheme="minorHAnsi"/>
          <w:sz w:val="22"/>
          <w:szCs w:val="22"/>
        </w:rPr>
        <w:t>inimum of 5 years of experience in data analytics, strategic analytics, research design, statistical methods, and analysis in the physical and behavioral health field; an experienced evaluator with expertise in analysis of population data, claims, functional assessments, and program datasets.</w:t>
      </w:r>
    </w:p>
    <w:p w14:paraId="1273FDCA" w14:textId="21328E80" w:rsidR="00181835" w:rsidRDefault="00181835" w:rsidP="0018183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57ECE3" w14:textId="07378103" w:rsidR="00181835" w:rsidRDefault="00181835" w:rsidP="00181835">
      <w:pPr>
        <w:pStyle w:val="Pa2"/>
        <w:rPr>
          <w:rFonts w:asciiTheme="minorHAnsi" w:hAnsiTheme="minorHAnsi" w:cstheme="minorHAnsi"/>
          <w:sz w:val="22"/>
          <w:szCs w:val="22"/>
        </w:rPr>
      </w:pPr>
      <w:r w:rsidRPr="00181835">
        <w:rPr>
          <w:rFonts w:asciiTheme="minorHAnsi" w:hAnsiTheme="minorHAnsi" w:cstheme="minorHAnsi"/>
          <w:sz w:val="22"/>
          <w:szCs w:val="22"/>
        </w:rPr>
        <w:t xml:space="preserve">The current grant cycle ends </w:t>
      </w:r>
      <w:r>
        <w:rPr>
          <w:rFonts w:asciiTheme="minorHAnsi" w:hAnsiTheme="minorHAnsi" w:cstheme="minorHAnsi"/>
          <w:sz w:val="22"/>
          <w:szCs w:val="22"/>
        </w:rPr>
        <w:t>September 29</w:t>
      </w:r>
      <w:r w:rsidRPr="00181835">
        <w:rPr>
          <w:rFonts w:asciiTheme="minorHAnsi" w:hAnsiTheme="minorHAnsi" w:cstheme="minorHAnsi"/>
          <w:sz w:val="22"/>
          <w:szCs w:val="22"/>
        </w:rPr>
        <w:t>, 202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181835">
        <w:rPr>
          <w:rFonts w:asciiTheme="minorHAnsi" w:hAnsiTheme="minorHAnsi" w:cstheme="minorHAnsi"/>
          <w:sz w:val="22"/>
          <w:szCs w:val="22"/>
        </w:rPr>
        <w:t>. The selected bidder agrees to assign a person or persons equivalent (</w:t>
      </w:r>
      <w:r>
        <w:rPr>
          <w:rFonts w:asciiTheme="minorHAnsi" w:hAnsiTheme="minorHAnsi" w:cstheme="minorHAnsi"/>
          <w:sz w:val="22"/>
          <w:szCs w:val="22"/>
        </w:rPr>
        <w:t>.5</w:t>
      </w:r>
      <w:r w:rsidRPr="00181835">
        <w:rPr>
          <w:rFonts w:asciiTheme="minorHAnsi" w:hAnsiTheme="minorHAnsi" w:cstheme="minorHAnsi"/>
          <w:sz w:val="22"/>
          <w:szCs w:val="22"/>
        </w:rPr>
        <w:t xml:space="preserve"> FTE/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181835">
        <w:rPr>
          <w:rFonts w:asciiTheme="minorHAnsi" w:hAnsiTheme="minorHAnsi" w:cstheme="minorHAnsi"/>
          <w:sz w:val="22"/>
          <w:szCs w:val="22"/>
        </w:rPr>
        <w:t xml:space="preserve"> hours per week) to fulfil the requirements of this RFP throughout the duration of the current grant cycle.</w:t>
      </w:r>
    </w:p>
    <w:p w14:paraId="764E76BD" w14:textId="77777777" w:rsidR="00075D59" w:rsidRPr="009A6B2F" w:rsidRDefault="00075D59" w:rsidP="00A60E5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2E228E" w14:textId="0B926A30" w:rsidR="00075D59" w:rsidRDefault="00075D59" w:rsidP="00A60E5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A6B2F">
        <w:rPr>
          <w:rFonts w:asciiTheme="minorHAnsi" w:hAnsiTheme="minorHAnsi" w:cstheme="minorHAnsi"/>
          <w:b/>
          <w:bCs/>
          <w:sz w:val="22"/>
          <w:szCs w:val="22"/>
        </w:rPr>
        <w:t>Interested parties can request a full bidder’s</w:t>
      </w:r>
      <w:r w:rsidR="009A6B2F" w:rsidRPr="009A6B2F">
        <w:rPr>
          <w:rFonts w:asciiTheme="minorHAnsi" w:hAnsiTheme="minorHAnsi" w:cstheme="minorHAnsi"/>
          <w:b/>
          <w:bCs/>
          <w:sz w:val="22"/>
          <w:szCs w:val="22"/>
        </w:rPr>
        <w:t xml:space="preserve">, including </w:t>
      </w:r>
      <w:r w:rsidR="001019DA" w:rsidRPr="009A6B2F">
        <w:rPr>
          <w:rFonts w:asciiTheme="minorHAnsi" w:hAnsiTheme="minorHAnsi" w:cstheme="minorHAnsi"/>
          <w:b/>
          <w:bCs/>
          <w:sz w:val="22"/>
          <w:szCs w:val="22"/>
        </w:rPr>
        <w:t>bidders’</w:t>
      </w:r>
      <w:r w:rsidR="009A6B2F" w:rsidRPr="009A6B2F">
        <w:rPr>
          <w:rFonts w:asciiTheme="minorHAnsi" w:hAnsiTheme="minorHAnsi" w:cstheme="minorHAnsi"/>
          <w:b/>
          <w:bCs/>
          <w:sz w:val="22"/>
          <w:szCs w:val="22"/>
        </w:rPr>
        <w:t xml:space="preserve"> instructions, by contacting </w:t>
      </w:r>
      <w:r w:rsidR="0028089D">
        <w:rPr>
          <w:rFonts w:asciiTheme="minorHAnsi" w:hAnsiTheme="minorHAnsi" w:cstheme="minorHAnsi"/>
          <w:b/>
          <w:bCs/>
          <w:sz w:val="22"/>
          <w:szCs w:val="22"/>
        </w:rPr>
        <w:t xml:space="preserve">Anissa Goodno at </w:t>
      </w:r>
      <w:hyperlink r:id="rId9" w:history="1">
        <w:r w:rsidR="0028089D" w:rsidRPr="00D40CF8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anissag@wmcmhs.org</w:t>
        </w:r>
      </w:hyperlink>
    </w:p>
    <w:p w14:paraId="73F06FBC" w14:textId="77777777" w:rsidR="0020626A" w:rsidRPr="009A6B2F" w:rsidRDefault="0020626A" w:rsidP="008937B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2F67A9" w14:textId="275BFE20" w:rsidR="003506DA" w:rsidRPr="009A6B2F" w:rsidRDefault="0020626A" w:rsidP="008937B8">
      <w:pPr>
        <w:rPr>
          <w:rStyle w:val="A2"/>
          <w:rFonts w:cstheme="minorHAnsi"/>
          <w:color w:val="auto"/>
          <w:sz w:val="22"/>
          <w:szCs w:val="22"/>
        </w:rPr>
      </w:pPr>
      <w:r w:rsidRPr="009A6B2F">
        <w:rPr>
          <w:rStyle w:val="A2"/>
          <w:rFonts w:cstheme="minorHAnsi"/>
          <w:color w:val="auto"/>
          <w:sz w:val="22"/>
          <w:szCs w:val="22"/>
        </w:rPr>
        <w:t>PROPOSAL DEADLINE: Completed proposals must be r</w:t>
      </w:r>
      <w:r w:rsidR="009039D7" w:rsidRPr="009A6B2F">
        <w:rPr>
          <w:rStyle w:val="A2"/>
          <w:rFonts w:cstheme="minorHAnsi"/>
          <w:color w:val="auto"/>
          <w:sz w:val="22"/>
          <w:szCs w:val="22"/>
        </w:rPr>
        <w:t xml:space="preserve">eceived </w:t>
      </w:r>
      <w:r w:rsidR="00C42380" w:rsidRPr="009A6B2F">
        <w:rPr>
          <w:rStyle w:val="A2"/>
          <w:rFonts w:cstheme="minorHAnsi"/>
          <w:color w:val="auto"/>
          <w:sz w:val="22"/>
          <w:szCs w:val="22"/>
        </w:rPr>
        <w:t xml:space="preserve">no later than </w:t>
      </w:r>
      <w:r w:rsidRPr="00B716BF">
        <w:rPr>
          <w:rStyle w:val="A2"/>
          <w:rFonts w:cstheme="minorHAnsi"/>
          <w:color w:val="auto"/>
          <w:sz w:val="22"/>
          <w:szCs w:val="22"/>
        </w:rPr>
        <w:t>5p</w:t>
      </w:r>
      <w:r w:rsidR="009039D7" w:rsidRPr="00B716BF">
        <w:rPr>
          <w:rStyle w:val="A2"/>
          <w:rFonts w:cstheme="minorHAnsi"/>
          <w:color w:val="auto"/>
          <w:sz w:val="22"/>
          <w:szCs w:val="22"/>
        </w:rPr>
        <w:t>m</w:t>
      </w:r>
      <w:r w:rsidR="001019DA">
        <w:rPr>
          <w:rStyle w:val="A2"/>
          <w:rFonts w:cstheme="minorHAnsi"/>
          <w:color w:val="auto"/>
          <w:sz w:val="22"/>
          <w:szCs w:val="22"/>
        </w:rPr>
        <w:t>, Monday October 31,</w:t>
      </w:r>
      <w:r w:rsidR="009A6B2F" w:rsidRPr="00B716BF">
        <w:rPr>
          <w:rStyle w:val="A2"/>
          <w:rFonts w:cstheme="minorHAnsi"/>
          <w:color w:val="auto"/>
          <w:sz w:val="22"/>
          <w:szCs w:val="22"/>
        </w:rPr>
        <w:t xml:space="preserve"> 20</w:t>
      </w:r>
      <w:r w:rsidR="001019DA">
        <w:rPr>
          <w:rStyle w:val="A2"/>
          <w:rFonts w:cstheme="minorHAnsi"/>
          <w:color w:val="auto"/>
          <w:sz w:val="22"/>
          <w:szCs w:val="22"/>
        </w:rPr>
        <w:t>22</w:t>
      </w:r>
      <w:r w:rsidR="001019DA" w:rsidRPr="00B716BF">
        <w:rPr>
          <w:rStyle w:val="A2"/>
          <w:rFonts w:cstheme="minorHAnsi"/>
          <w:color w:val="auto"/>
          <w:sz w:val="22"/>
          <w:szCs w:val="22"/>
        </w:rPr>
        <w:t xml:space="preserve">. </w:t>
      </w:r>
      <w:r w:rsidRPr="00B716BF">
        <w:rPr>
          <w:rStyle w:val="A2"/>
          <w:rFonts w:cstheme="minorHAnsi"/>
          <w:color w:val="auto"/>
          <w:sz w:val="22"/>
          <w:szCs w:val="22"/>
        </w:rPr>
        <w:t xml:space="preserve">WMCMH will accept proposals via mail, </w:t>
      </w:r>
      <w:r w:rsidR="001019DA" w:rsidRPr="00B716BF">
        <w:rPr>
          <w:rStyle w:val="A2"/>
          <w:rFonts w:cstheme="minorHAnsi"/>
          <w:color w:val="auto"/>
          <w:sz w:val="22"/>
          <w:szCs w:val="22"/>
        </w:rPr>
        <w:t>fax,</w:t>
      </w:r>
      <w:r w:rsidRPr="00B716BF">
        <w:rPr>
          <w:rStyle w:val="A2"/>
          <w:rFonts w:cstheme="minorHAnsi"/>
          <w:color w:val="auto"/>
          <w:sz w:val="22"/>
          <w:szCs w:val="22"/>
        </w:rPr>
        <w:t xml:space="preserve"> or email in PDF format</w:t>
      </w:r>
      <w:r w:rsidR="001019DA" w:rsidRPr="00B716BF">
        <w:rPr>
          <w:rStyle w:val="A2"/>
          <w:rFonts w:cstheme="minorHAnsi"/>
          <w:color w:val="auto"/>
          <w:sz w:val="22"/>
          <w:szCs w:val="22"/>
        </w:rPr>
        <w:t xml:space="preserve">. </w:t>
      </w:r>
      <w:r w:rsidR="00C42380" w:rsidRPr="00B716BF">
        <w:rPr>
          <w:rStyle w:val="A2"/>
          <w:rFonts w:cstheme="minorHAnsi"/>
          <w:color w:val="auto"/>
          <w:sz w:val="22"/>
          <w:szCs w:val="22"/>
        </w:rPr>
        <w:t xml:space="preserve">All proposals should be submitted to </w:t>
      </w:r>
      <w:r w:rsidR="0028089D" w:rsidRPr="0028089D">
        <w:rPr>
          <w:rStyle w:val="A2"/>
          <w:rFonts w:cstheme="minorHAnsi"/>
          <w:color w:val="auto"/>
          <w:sz w:val="22"/>
          <w:szCs w:val="22"/>
        </w:rPr>
        <w:t xml:space="preserve">Anissa Goodno at </w:t>
      </w:r>
      <w:hyperlink r:id="rId10" w:history="1">
        <w:r w:rsidR="0028089D" w:rsidRPr="0028089D">
          <w:rPr>
            <w:rStyle w:val="Hyperlink"/>
            <w:rFonts w:cstheme="minorHAnsi"/>
          </w:rPr>
          <w:t>anissag@wmcmhs.org</w:t>
        </w:r>
      </w:hyperlink>
      <w:r w:rsidR="0028089D" w:rsidRPr="0028089D">
        <w:rPr>
          <w:rStyle w:val="A2"/>
          <w:rFonts w:cstheme="minorHAnsi"/>
          <w:color w:val="auto"/>
          <w:sz w:val="22"/>
          <w:szCs w:val="22"/>
        </w:rPr>
        <w:t xml:space="preserve"> </w:t>
      </w:r>
      <w:r w:rsidR="008B542B" w:rsidRPr="0028089D">
        <w:rPr>
          <w:rStyle w:val="A2"/>
          <w:rFonts w:cstheme="minorHAnsi"/>
          <w:color w:val="auto"/>
          <w:sz w:val="22"/>
          <w:szCs w:val="22"/>
        </w:rPr>
        <w:t>or</w:t>
      </w:r>
      <w:r w:rsidR="00C42380" w:rsidRPr="0028089D">
        <w:rPr>
          <w:rStyle w:val="A2"/>
          <w:rFonts w:cstheme="minorHAnsi"/>
          <w:color w:val="auto"/>
          <w:sz w:val="22"/>
          <w:szCs w:val="22"/>
        </w:rPr>
        <w:t xml:space="preserve"> faxed to (231) 845-7095</w:t>
      </w:r>
      <w:r w:rsidR="008B542B" w:rsidRPr="0028089D">
        <w:rPr>
          <w:rStyle w:val="A2"/>
          <w:rFonts w:cstheme="minorHAnsi"/>
          <w:color w:val="auto"/>
          <w:sz w:val="22"/>
          <w:szCs w:val="22"/>
        </w:rPr>
        <w:t xml:space="preserve">, ATTN: </w:t>
      </w:r>
      <w:r w:rsidR="0028089D" w:rsidRPr="0028089D">
        <w:rPr>
          <w:rStyle w:val="A2"/>
          <w:rFonts w:cstheme="minorHAnsi"/>
          <w:color w:val="auto"/>
          <w:sz w:val="22"/>
          <w:szCs w:val="22"/>
        </w:rPr>
        <w:t>Anissa Goodno</w:t>
      </w:r>
      <w:r w:rsidR="009A6B2F" w:rsidRPr="0028089D">
        <w:rPr>
          <w:rStyle w:val="A2"/>
          <w:rFonts w:cstheme="minorHAnsi"/>
          <w:color w:val="auto"/>
          <w:sz w:val="22"/>
          <w:szCs w:val="22"/>
        </w:rPr>
        <w:t>.</w:t>
      </w:r>
    </w:p>
    <w:p w14:paraId="4EA8ACD7" w14:textId="77777777" w:rsidR="0020626A" w:rsidRPr="009A6B2F" w:rsidRDefault="0020626A" w:rsidP="008937B8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7FB840E" w14:textId="0A21217D" w:rsidR="0020626A" w:rsidRDefault="0020626A" w:rsidP="00B445D7">
      <w:pPr>
        <w:jc w:val="center"/>
        <w:rPr>
          <w:rFonts w:cstheme="minorHAnsi"/>
          <w:b/>
        </w:rPr>
      </w:pPr>
      <w:r w:rsidRPr="009A6B2F">
        <w:rPr>
          <w:rFonts w:cstheme="minorHAnsi"/>
          <w:b/>
        </w:rPr>
        <w:t>NO LATE PROPOSALS WILL BE ACCEPTED</w:t>
      </w:r>
    </w:p>
    <w:p w14:paraId="340E73D4" w14:textId="297E676E" w:rsidR="00181835" w:rsidRDefault="00181835" w:rsidP="00B445D7">
      <w:pPr>
        <w:jc w:val="center"/>
        <w:rPr>
          <w:rFonts w:cstheme="minorHAnsi"/>
          <w:b/>
        </w:rPr>
      </w:pPr>
    </w:p>
    <w:p w14:paraId="2C6CBBE6" w14:textId="77777777" w:rsidR="00181835" w:rsidRDefault="00181835" w:rsidP="00181835">
      <w:pPr>
        <w:spacing w:after="4" w:line="250" w:lineRule="auto"/>
        <w:ind w:left="10" w:right="41" w:hanging="10"/>
        <w:jc w:val="center"/>
        <w:rPr>
          <w:rFonts w:cstheme="minorHAnsi"/>
          <w:b/>
        </w:rPr>
      </w:pPr>
      <w:r w:rsidRPr="00A60E5F">
        <w:rPr>
          <w:rFonts w:cstheme="minorHAnsi"/>
          <w:b/>
        </w:rPr>
        <w:t>RFP TIMELINES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330"/>
        <w:gridCol w:w="5305"/>
      </w:tblGrid>
      <w:tr w:rsidR="00181835" w:rsidRPr="00A60E5F" w14:paraId="3A485722" w14:textId="77777777" w:rsidTr="00F43487">
        <w:tc>
          <w:tcPr>
            <w:tcW w:w="3330" w:type="dxa"/>
          </w:tcPr>
          <w:p w14:paraId="62712BDD" w14:textId="6380AFEB" w:rsidR="00181835" w:rsidRPr="00A60E5F" w:rsidRDefault="00181835" w:rsidP="00F43487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10</w:t>
            </w:r>
            <w:r w:rsidRPr="00A60E5F">
              <w:rPr>
                <w:rFonts w:cstheme="minorHAnsi"/>
              </w:rPr>
              <w:t>, 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5305" w:type="dxa"/>
          </w:tcPr>
          <w:p w14:paraId="2AAC97CD" w14:textId="77777777" w:rsidR="00181835" w:rsidRPr="00A60E5F" w:rsidRDefault="00181835" w:rsidP="00F43487">
            <w:pPr>
              <w:rPr>
                <w:rFonts w:cstheme="minorHAnsi"/>
              </w:rPr>
            </w:pPr>
            <w:r w:rsidRPr="00A60E5F">
              <w:rPr>
                <w:rFonts w:cstheme="minorHAnsi"/>
              </w:rPr>
              <w:t>RFP posted</w:t>
            </w:r>
          </w:p>
        </w:tc>
      </w:tr>
      <w:tr w:rsidR="00181835" w:rsidRPr="00A60E5F" w14:paraId="17B12226" w14:textId="77777777" w:rsidTr="00F43487">
        <w:tc>
          <w:tcPr>
            <w:tcW w:w="3330" w:type="dxa"/>
          </w:tcPr>
          <w:p w14:paraId="04438E05" w14:textId="68F59BF7" w:rsidR="00181835" w:rsidRPr="00A60E5F" w:rsidRDefault="00181835" w:rsidP="00F43487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20</w:t>
            </w:r>
            <w:r w:rsidRPr="00A60E5F">
              <w:rPr>
                <w:rFonts w:cstheme="minorHAnsi"/>
              </w:rPr>
              <w:t>, 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5305" w:type="dxa"/>
          </w:tcPr>
          <w:p w14:paraId="2EAC010D" w14:textId="77777777" w:rsidR="00181835" w:rsidRPr="00A60E5F" w:rsidRDefault="00181835" w:rsidP="00F43487">
            <w:pPr>
              <w:rPr>
                <w:rFonts w:cstheme="minorHAnsi"/>
              </w:rPr>
            </w:pPr>
            <w:r w:rsidRPr="00A60E5F">
              <w:rPr>
                <w:rFonts w:cstheme="minorHAnsi"/>
              </w:rPr>
              <w:t>Final Date Written Questions Accepted</w:t>
            </w:r>
          </w:p>
        </w:tc>
      </w:tr>
      <w:tr w:rsidR="00181835" w:rsidRPr="00A60E5F" w14:paraId="70488756" w14:textId="77777777" w:rsidTr="00F43487">
        <w:tc>
          <w:tcPr>
            <w:tcW w:w="3330" w:type="dxa"/>
          </w:tcPr>
          <w:p w14:paraId="0177B7CB" w14:textId="43C9C4F6" w:rsidR="00181835" w:rsidRPr="00A60E5F" w:rsidRDefault="00181835" w:rsidP="00F43487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26</w:t>
            </w:r>
            <w:r w:rsidRPr="00A60E5F">
              <w:rPr>
                <w:rFonts w:cstheme="minorHAnsi"/>
              </w:rPr>
              <w:t>, 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5305" w:type="dxa"/>
          </w:tcPr>
          <w:p w14:paraId="68D28BC2" w14:textId="77777777" w:rsidR="00181835" w:rsidRPr="00A60E5F" w:rsidRDefault="00181835" w:rsidP="00F43487">
            <w:pPr>
              <w:rPr>
                <w:rFonts w:cstheme="minorHAnsi"/>
              </w:rPr>
            </w:pPr>
            <w:r w:rsidRPr="00A60E5F">
              <w:rPr>
                <w:rFonts w:cstheme="minorHAnsi"/>
              </w:rPr>
              <w:t>Responses to Written Questions Provided</w:t>
            </w:r>
          </w:p>
        </w:tc>
      </w:tr>
      <w:tr w:rsidR="00181835" w:rsidRPr="00A60E5F" w14:paraId="14C6F129" w14:textId="77777777" w:rsidTr="00F43487">
        <w:tc>
          <w:tcPr>
            <w:tcW w:w="3330" w:type="dxa"/>
          </w:tcPr>
          <w:p w14:paraId="297CEF32" w14:textId="55CE921C" w:rsidR="00181835" w:rsidRPr="00A60E5F" w:rsidRDefault="001019DA" w:rsidP="00F43487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>
              <w:t>ctober</w:t>
            </w:r>
            <w:r w:rsidR="0018183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  <w:r w:rsidR="00181835">
              <w:rPr>
                <w:rFonts w:cstheme="minorHAnsi"/>
              </w:rPr>
              <w:t>1</w:t>
            </w:r>
            <w:r w:rsidR="00181835" w:rsidRPr="00A60E5F">
              <w:rPr>
                <w:rFonts w:cstheme="minorHAnsi"/>
              </w:rPr>
              <w:t>, 202</w:t>
            </w:r>
            <w:r w:rsidR="00181835">
              <w:rPr>
                <w:rFonts w:cstheme="minorHAnsi"/>
              </w:rPr>
              <w:t>2</w:t>
            </w:r>
          </w:p>
        </w:tc>
        <w:tc>
          <w:tcPr>
            <w:tcW w:w="5305" w:type="dxa"/>
          </w:tcPr>
          <w:p w14:paraId="38F11BDE" w14:textId="77777777" w:rsidR="00181835" w:rsidRPr="00A60E5F" w:rsidRDefault="00181835" w:rsidP="00F43487">
            <w:pPr>
              <w:rPr>
                <w:rFonts w:cstheme="minorHAnsi"/>
              </w:rPr>
            </w:pPr>
            <w:r w:rsidRPr="00A60E5F">
              <w:rPr>
                <w:rFonts w:cstheme="minorHAnsi"/>
              </w:rPr>
              <w:t xml:space="preserve">Proposals are due </w:t>
            </w:r>
          </w:p>
        </w:tc>
      </w:tr>
      <w:tr w:rsidR="00181835" w:rsidRPr="00A60E5F" w14:paraId="633BE0FA" w14:textId="77777777" w:rsidTr="00F43487">
        <w:tc>
          <w:tcPr>
            <w:tcW w:w="3330" w:type="dxa"/>
          </w:tcPr>
          <w:p w14:paraId="2F1E7FBF" w14:textId="77D21CE5" w:rsidR="00181835" w:rsidRPr="00A60E5F" w:rsidRDefault="00181835" w:rsidP="00F43487">
            <w:pPr>
              <w:rPr>
                <w:rFonts w:cstheme="minorHAnsi"/>
              </w:rPr>
            </w:pPr>
            <w:r w:rsidRPr="00A60E5F">
              <w:rPr>
                <w:rFonts w:cstheme="minorHAnsi"/>
              </w:rPr>
              <w:lastRenderedPageBreak/>
              <w:t xml:space="preserve">No later than </w:t>
            </w:r>
            <w:r w:rsidR="001019DA">
              <w:rPr>
                <w:rFonts w:cstheme="minorHAnsi"/>
              </w:rPr>
              <w:t>November</w:t>
            </w:r>
            <w:r>
              <w:t xml:space="preserve"> 1</w:t>
            </w:r>
            <w:r w:rsidR="001019DA">
              <w:t>8</w:t>
            </w:r>
            <w:r>
              <w:t>, 202</w:t>
            </w:r>
            <w:r w:rsidR="001019DA">
              <w:t>2</w:t>
            </w:r>
          </w:p>
        </w:tc>
        <w:tc>
          <w:tcPr>
            <w:tcW w:w="5305" w:type="dxa"/>
          </w:tcPr>
          <w:p w14:paraId="401791A9" w14:textId="77777777" w:rsidR="00181835" w:rsidRPr="00A60E5F" w:rsidRDefault="00181835" w:rsidP="00F43487">
            <w:pPr>
              <w:rPr>
                <w:rFonts w:cstheme="minorHAnsi"/>
              </w:rPr>
            </w:pPr>
            <w:r w:rsidRPr="00A60E5F">
              <w:rPr>
                <w:rFonts w:cstheme="minorHAnsi"/>
              </w:rPr>
              <w:t xml:space="preserve">Notify all </w:t>
            </w:r>
            <w:r>
              <w:rPr>
                <w:rFonts w:cstheme="minorHAnsi"/>
              </w:rPr>
              <w:t>bidders</w:t>
            </w:r>
            <w:r w:rsidRPr="00A60E5F">
              <w:rPr>
                <w:rFonts w:cstheme="minorHAnsi"/>
              </w:rPr>
              <w:t xml:space="preserve"> of the status of award/</w:t>
            </w:r>
            <w:r>
              <w:rPr>
                <w:rFonts w:cstheme="minorHAnsi"/>
              </w:rPr>
              <w:t>a</w:t>
            </w:r>
            <w:r w:rsidRPr="00A60E5F">
              <w:rPr>
                <w:rFonts w:cstheme="minorHAnsi"/>
              </w:rPr>
              <w:t>ward contract to selected bidder</w:t>
            </w:r>
            <w:r>
              <w:rPr>
                <w:rFonts w:cstheme="minorHAnsi"/>
              </w:rPr>
              <w:t>.</w:t>
            </w:r>
            <w:r w:rsidRPr="00A60E5F">
              <w:rPr>
                <w:rFonts w:cstheme="minorHAnsi"/>
              </w:rPr>
              <w:t xml:space="preserve"> </w:t>
            </w:r>
          </w:p>
        </w:tc>
      </w:tr>
      <w:tr w:rsidR="00181835" w:rsidRPr="00A60E5F" w14:paraId="33766C25" w14:textId="77777777" w:rsidTr="00F43487">
        <w:tc>
          <w:tcPr>
            <w:tcW w:w="8635" w:type="dxa"/>
            <w:gridSpan w:val="2"/>
          </w:tcPr>
          <w:p w14:paraId="0B32B5D5" w14:textId="77777777" w:rsidR="00181835" w:rsidRPr="00A60E5F" w:rsidRDefault="00181835" w:rsidP="00F43487">
            <w:pPr>
              <w:spacing w:after="5" w:line="249" w:lineRule="auto"/>
              <w:ind w:right="43"/>
              <w:rPr>
                <w:rFonts w:cstheme="minorHAnsi"/>
              </w:rPr>
            </w:pPr>
            <w:r w:rsidRPr="00A60E5F">
              <w:rPr>
                <w:rFonts w:cstheme="minorHAnsi"/>
              </w:rPr>
              <w:t>The contract term and rates for this RFP will be negotiated between WMCMHS</w:t>
            </w:r>
            <w:r>
              <w:rPr>
                <w:rFonts w:cstheme="minorHAnsi"/>
              </w:rPr>
              <w:t xml:space="preserve"> and the selected bidder.</w:t>
            </w:r>
          </w:p>
        </w:tc>
      </w:tr>
    </w:tbl>
    <w:p w14:paraId="611F9105" w14:textId="77777777" w:rsidR="00181835" w:rsidRPr="00A60E5F" w:rsidRDefault="00181835" w:rsidP="00181835">
      <w:pPr>
        <w:rPr>
          <w:rFonts w:cstheme="minorHAnsi"/>
          <w:b/>
        </w:rPr>
      </w:pPr>
    </w:p>
    <w:p w14:paraId="33C5E801" w14:textId="77777777" w:rsidR="00181835" w:rsidRPr="009A6B2F" w:rsidRDefault="00181835" w:rsidP="00B445D7">
      <w:pPr>
        <w:jc w:val="center"/>
        <w:rPr>
          <w:rFonts w:cstheme="minorHAnsi"/>
          <w:b/>
        </w:rPr>
      </w:pPr>
    </w:p>
    <w:p w14:paraId="4705DFA8" w14:textId="77777777" w:rsidR="00B445D7" w:rsidRPr="009A6B2F" w:rsidRDefault="00B445D7" w:rsidP="00B445D7">
      <w:pPr>
        <w:jc w:val="center"/>
        <w:rPr>
          <w:rFonts w:cstheme="minorHAnsi"/>
          <w:b/>
        </w:rPr>
      </w:pPr>
    </w:p>
    <w:p w14:paraId="47621050" w14:textId="77777777" w:rsidR="00BA3B3A" w:rsidRPr="009A6B2F" w:rsidRDefault="00BA3B3A" w:rsidP="008937B8">
      <w:pPr>
        <w:rPr>
          <w:rFonts w:cstheme="minorHAnsi"/>
          <w:b/>
        </w:rPr>
      </w:pPr>
    </w:p>
    <w:p w14:paraId="07D5DCD2" w14:textId="77777777" w:rsidR="00BA3B3A" w:rsidRPr="009A6B2F" w:rsidRDefault="00BA3B3A" w:rsidP="008B542B">
      <w:pPr>
        <w:rPr>
          <w:rFonts w:cstheme="minorHAnsi"/>
          <w:b/>
        </w:rPr>
      </w:pPr>
    </w:p>
    <w:sectPr w:rsidR="00BA3B3A" w:rsidRPr="009A6B2F" w:rsidSect="008B0482">
      <w:footerReference w:type="even" r:id="rId11"/>
      <w:footerReference w:type="default" r:id="rId12"/>
      <w:footerReference w:type="first" r:id="rId13"/>
      <w:pgSz w:w="12240" w:h="15840" w:code="1"/>
      <w:pgMar w:top="1080" w:right="1440" w:bottom="1170" w:left="1440" w:header="630" w:footer="8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5635" w14:textId="77777777" w:rsidR="001B0E25" w:rsidRDefault="001B0E25" w:rsidP="00BA3B3A">
      <w:r>
        <w:separator/>
      </w:r>
    </w:p>
  </w:endnote>
  <w:endnote w:type="continuationSeparator" w:id="0">
    <w:p w14:paraId="45007A75" w14:textId="77777777" w:rsidR="001B0E25" w:rsidRDefault="001B0E25" w:rsidP="00BA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A1AC" w14:textId="77777777" w:rsidR="009F7083" w:rsidRDefault="009F7083">
    <w:pPr>
      <w:ind w:right="28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  <w:p w14:paraId="47BC1023" w14:textId="77777777" w:rsidR="009F7083" w:rsidRDefault="009F7083">
    <w:pPr>
      <w:ind w:right="238"/>
      <w:jc w:val="center"/>
    </w:pPr>
    <w:r>
      <w:rPr>
        <w:rFonts w:ascii="Cambria" w:eastAsia="Cambria" w:hAnsi="Cambria" w:cs="Cambria"/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4911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9B20D49" w14:textId="77777777" w:rsidR="009F7083" w:rsidRPr="00807DA9" w:rsidRDefault="009F7083">
        <w:pPr>
          <w:pStyle w:val="Footer"/>
          <w:jc w:val="right"/>
          <w:rPr>
            <w:rFonts w:ascii="Arial" w:hAnsi="Arial" w:cs="Arial"/>
            <w:sz w:val="20"/>
          </w:rPr>
        </w:pPr>
        <w:r w:rsidRPr="00807DA9">
          <w:rPr>
            <w:rFonts w:ascii="Arial" w:hAnsi="Arial" w:cs="Arial"/>
            <w:sz w:val="20"/>
          </w:rPr>
          <w:fldChar w:fldCharType="begin"/>
        </w:r>
        <w:r w:rsidRPr="00807DA9">
          <w:rPr>
            <w:rFonts w:ascii="Arial" w:hAnsi="Arial" w:cs="Arial"/>
            <w:sz w:val="20"/>
          </w:rPr>
          <w:instrText xml:space="preserve"> PAGE   \* MERGEFORMAT </w:instrText>
        </w:r>
        <w:r w:rsidRPr="00807DA9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Pr="00807DA9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7EB48288" w14:textId="77777777" w:rsidR="009F7083" w:rsidRDefault="009F7083">
    <w:pPr>
      <w:ind w:right="23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0F63" w14:textId="77777777" w:rsidR="009F7083" w:rsidRPr="008937B8" w:rsidRDefault="009F7083">
    <w:pPr>
      <w:pStyle w:val="Footer"/>
      <w:jc w:val="right"/>
      <w:rPr>
        <w:rFonts w:ascii="Arial" w:hAnsi="Arial" w:cs="Arial"/>
        <w:sz w:val="20"/>
        <w:szCs w:val="20"/>
      </w:rPr>
    </w:pPr>
  </w:p>
  <w:p w14:paraId="46E31A1D" w14:textId="77777777" w:rsidR="009F7083" w:rsidRDefault="009F7083">
    <w:pPr>
      <w:ind w:right="28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9C69" w14:textId="77777777" w:rsidR="001B0E25" w:rsidRDefault="001B0E25" w:rsidP="00BA3B3A">
      <w:r>
        <w:separator/>
      </w:r>
    </w:p>
  </w:footnote>
  <w:footnote w:type="continuationSeparator" w:id="0">
    <w:p w14:paraId="0B3228F8" w14:textId="77777777" w:rsidR="001B0E25" w:rsidRDefault="001B0E25" w:rsidP="00BA3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B4A"/>
    <w:multiLevelType w:val="hybridMultilevel"/>
    <w:tmpl w:val="29A29ADE"/>
    <w:lvl w:ilvl="0" w:tplc="DC9A93B2">
      <w:start w:val="1"/>
      <w:numFmt w:val="decimal"/>
      <w:lvlText w:val="%1.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CABC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22AD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0EFE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58AD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06C4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C51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70AC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927E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85D79"/>
    <w:multiLevelType w:val="hybridMultilevel"/>
    <w:tmpl w:val="8EDE77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1772"/>
    <w:multiLevelType w:val="hybridMultilevel"/>
    <w:tmpl w:val="17B6038C"/>
    <w:lvl w:ilvl="0" w:tplc="A39E95A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8030E"/>
    <w:multiLevelType w:val="hybridMultilevel"/>
    <w:tmpl w:val="074AEB30"/>
    <w:lvl w:ilvl="0" w:tplc="E806BC6C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7E7EE8"/>
    <w:multiLevelType w:val="hybridMultilevel"/>
    <w:tmpl w:val="24AC2938"/>
    <w:lvl w:ilvl="0" w:tplc="3B72E6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AD6C1A"/>
    <w:multiLevelType w:val="hybridMultilevel"/>
    <w:tmpl w:val="63BE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7B4E"/>
    <w:multiLevelType w:val="hybridMultilevel"/>
    <w:tmpl w:val="52FCE542"/>
    <w:lvl w:ilvl="0" w:tplc="B11275D2">
      <w:start w:val="1"/>
      <w:numFmt w:val="upperLetter"/>
      <w:lvlText w:val="%1.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0A34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2B8C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E48CF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BECD6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AC38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66D0F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2A27C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EF98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0D4945"/>
    <w:multiLevelType w:val="hybridMultilevel"/>
    <w:tmpl w:val="A6EE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1F8513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653FA5"/>
    <w:multiLevelType w:val="hybridMultilevel"/>
    <w:tmpl w:val="1BACFC1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 w15:restartNumberingAfterBreak="0">
    <w:nsid w:val="493B1506"/>
    <w:multiLevelType w:val="hybridMultilevel"/>
    <w:tmpl w:val="8AB828C2"/>
    <w:lvl w:ilvl="0" w:tplc="07EC5BAA">
      <w:start w:val="1"/>
      <w:numFmt w:val="lowerLetter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F87C68">
      <w:start w:val="1"/>
      <w:numFmt w:val="lowerLetter"/>
      <w:lvlText w:val="%2"/>
      <w:lvlJc w:val="left"/>
      <w:pPr>
        <w:ind w:left="-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AAA9D8">
      <w:start w:val="1"/>
      <w:numFmt w:val="lowerRoman"/>
      <w:lvlText w:val="%3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EA393E">
      <w:start w:val="1"/>
      <w:numFmt w:val="decimal"/>
      <w:lvlText w:val="%4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9E444A">
      <w:start w:val="1"/>
      <w:numFmt w:val="lowerLetter"/>
      <w:lvlText w:val="%5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1435DA">
      <w:start w:val="1"/>
      <w:numFmt w:val="lowerRoman"/>
      <w:lvlText w:val="%6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48E558">
      <w:start w:val="1"/>
      <w:numFmt w:val="decimal"/>
      <w:lvlText w:val="%7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A88416">
      <w:start w:val="1"/>
      <w:numFmt w:val="lowerLetter"/>
      <w:lvlText w:val="%8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5C0FA2">
      <w:start w:val="1"/>
      <w:numFmt w:val="lowerRoman"/>
      <w:lvlText w:val="%9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642A5A"/>
    <w:multiLevelType w:val="hybridMultilevel"/>
    <w:tmpl w:val="D2DE12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D6A4E"/>
    <w:multiLevelType w:val="hybridMultilevel"/>
    <w:tmpl w:val="F06ACC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D3C8D"/>
    <w:multiLevelType w:val="hybridMultilevel"/>
    <w:tmpl w:val="7BAA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50E1D"/>
    <w:multiLevelType w:val="hybridMultilevel"/>
    <w:tmpl w:val="984ADB30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F87C68">
      <w:start w:val="1"/>
      <w:numFmt w:val="lowerLetter"/>
      <w:lvlText w:val="%2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AAA9D8">
      <w:start w:val="1"/>
      <w:numFmt w:val="lowerRoman"/>
      <w:lvlText w:val="%3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EA393E">
      <w:start w:val="1"/>
      <w:numFmt w:val="decimal"/>
      <w:lvlText w:val="%4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9E444A">
      <w:start w:val="1"/>
      <w:numFmt w:val="lowerLetter"/>
      <w:lvlText w:val="%5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1435DA">
      <w:start w:val="1"/>
      <w:numFmt w:val="lowerRoman"/>
      <w:lvlText w:val="%6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48E558">
      <w:start w:val="1"/>
      <w:numFmt w:val="decimal"/>
      <w:lvlText w:val="%7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A88416">
      <w:start w:val="1"/>
      <w:numFmt w:val="lowerLetter"/>
      <w:lvlText w:val="%8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5C0FA2">
      <w:start w:val="1"/>
      <w:numFmt w:val="lowerRoman"/>
      <w:lvlText w:val="%9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0623924">
    <w:abstractNumId w:val="6"/>
  </w:num>
  <w:num w:numId="2" w16cid:durableId="36974870">
    <w:abstractNumId w:val="0"/>
  </w:num>
  <w:num w:numId="3" w16cid:durableId="560286122">
    <w:abstractNumId w:val="9"/>
  </w:num>
  <w:num w:numId="4" w16cid:durableId="1690571338">
    <w:abstractNumId w:val="7"/>
  </w:num>
  <w:num w:numId="5" w16cid:durableId="2025470284">
    <w:abstractNumId w:val="13"/>
  </w:num>
  <w:num w:numId="6" w16cid:durableId="269246487">
    <w:abstractNumId w:val="5"/>
  </w:num>
  <w:num w:numId="7" w16cid:durableId="242839540">
    <w:abstractNumId w:val="4"/>
  </w:num>
  <w:num w:numId="8" w16cid:durableId="1062800341">
    <w:abstractNumId w:val="3"/>
  </w:num>
  <w:num w:numId="9" w16cid:durableId="1610046785">
    <w:abstractNumId w:val="2"/>
  </w:num>
  <w:num w:numId="10" w16cid:durableId="119349389">
    <w:abstractNumId w:val="1"/>
  </w:num>
  <w:num w:numId="11" w16cid:durableId="990672436">
    <w:abstractNumId w:val="11"/>
  </w:num>
  <w:num w:numId="12" w16cid:durableId="1486778495">
    <w:abstractNumId w:val="10"/>
  </w:num>
  <w:num w:numId="13" w16cid:durableId="506796474">
    <w:abstractNumId w:val="12"/>
  </w:num>
  <w:num w:numId="14" w16cid:durableId="66770724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6F"/>
    <w:rsid w:val="00005110"/>
    <w:rsid w:val="00037AE3"/>
    <w:rsid w:val="00067736"/>
    <w:rsid w:val="00075D59"/>
    <w:rsid w:val="001019DA"/>
    <w:rsid w:val="00106FA2"/>
    <w:rsid w:val="00136AF6"/>
    <w:rsid w:val="00150B50"/>
    <w:rsid w:val="00181835"/>
    <w:rsid w:val="001B0E25"/>
    <w:rsid w:val="001D51FC"/>
    <w:rsid w:val="001E73F2"/>
    <w:rsid w:val="0020626A"/>
    <w:rsid w:val="002466CE"/>
    <w:rsid w:val="00251F50"/>
    <w:rsid w:val="0028089D"/>
    <w:rsid w:val="00287F52"/>
    <w:rsid w:val="003252C2"/>
    <w:rsid w:val="0034301A"/>
    <w:rsid w:val="003506DA"/>
    <w:rsid w:val="00380259"/>
    <w:rsid w:val="00401A3F"/>
    <w:rsid w:val="00422982"/>
    <w:rsid w:val="004A0298"/>
    <w:rsid w:val="004B304E"/>
    <w:rsid w:val="004C01C7"/>
    <w:rsid w:val="004C336F"/>
    <w:rsid w:val="00502EB2"/>
    <w:rsid w:val="00521835"/>
    <w:rsid w:val="00524150"/>
    <w:rsid w:val="005341C7"/>
    <w:rsid w:val="00534B5F"/>
    <w:rsid w:val="005C2C96"/>
    <w:rsid w:val="005D304F"/>
    <w:rsid w:val="005F1769"/>
    <w:rsid w:val="00637E9B"/>
    <w:rsid w:val="00674393"/>
    <w:rsid w:val="00692DCE"/>
    <w:rsid w:val="006B0422"/>
    <w:rsid w:val="006C41C1"/>
    <w:rsid w:val="006F7379"/>
    <w:rsid w:val="00732720"/>
    <w:rsid w:val="00740145"/>
    <w:rsid w:val="00765120"/>
    <w:rsid w:val="00793842"/>
    <w:rsid w:val="007B1202"/>
    <w:rsid w:val="007B7BC7"/>
    <w:rsid w:val="007D1DA5"/>
    <w:rsid w:val="007E0B7A"/>
    <w:rsid w:val="00802689"/>
    <w:rsid w:val="00807DA9"/>
    <w:rsid w:val="00852E95"/>
    <w:rsid w:val="00883086"/>
    <w:rsid w:val="008937B8"/>
    <w:rsid w:val="008B0482"/>
    <w:rsid w:val="008B542B"/>
    <w:rsid w:val="008B5933"/>
    <w:rsid w:val="008C424B"/>
    <w:rsid w:val="008E17FD"/>
    <w:rsid w:val="009039D7"/>
    <w:rsid w:val="009052A8"/>
    <w:rsid w:val="00911864"/>
    <w:rsid w:val="00945362"/>
    <w:rsid w:val="00953A8A"/>
    <w:rsid w:val="009567D0"/>
    <w:rsid w:val="00983499"/>
    <w:rsid w:val="009A6B2F"/>
    <w:rsid w:val="009C6767"/>
    <w:rsid w:val="009F7083"/>
    <w:rsid w:val="00A23F2A"/>
    <w:rsid w:val="00A60E5F"/>
    <w:rsid w:val="00A742C9"/>
    <w:rsid w:val="00A77920"/>
    <w:rsid w:val="00AC428B"/>
    <w:rsid w:val="00AC5895"/>
    <w:rsid w:val="00AD5FFB"/>
    <w:rsid w:val="00AE2641"/>
    <w:rsid w:val="00B054A9"/>
    <w:rsid w:val="00B445D7"/>
    <w:rsid w:val="00B62296"/>
    <w:rsid w:val="00B716BF"/>
    <w:rsid w:val="00B73861"/>
    <w:rsid w:val="00B73915"/>
    <w:rsid w:val="00BA3B3A"/>
    <w:rsid w:val="00BB01EF"/>
    <w:rsid w:val="00BE0365"/>
    <w:rsid w:val="00C00CEC"/>
    <w:rsid w:val="00C179DB"/>
    <w:rsid w:val="00C408CC"/>
    <w:rsid w:val="00C40BF6"/>
    <w:rsid w:val="00C42380"/>
    <w:rsid w:val="00C65536"/>
    <w:rsid w:val="00C82CC9"/>
    <w:rsid w:val="00C8762D"/>
    <w:rsid w:val="00CA401B"/>
    <w:rsid w:val="00CA616D"/>
    <w:rsid w:val="00CC39D6"/>
    <w:rsid w:val="00CD777F"/>
    <w:rsid w:val="00D13E1C"/>
    <w:rsid w:val="00D22C77"/>
    <w:rsid w:val="00D4438E"/>
    <w:rsid w:val="00D70494"/>
    <w:rsid w:val="00D72149"/>
    <w:rsid w:val="00D7671A"/>
    <w:rsid w:val="00D97F92"/>
    <w:rsid w:val="00E00C71"/>
    <w:rsid w:val="00E36998"/>
    <w:rsid w:val="00E825B8"/>
    <w:rsid w:val="00E831EF"/>
    <w:rsid w:val="00EB11FE"/>
    <w:rsid w:val="00F04AD5"/>
    <w:rsid w:val="00F34D7D"/>
    <w:rsid w:val="00F44A3E"/>
    <w:rsid w:val="00F6039A"/>
    <w:rsid w:val="00FA3531"/>
    <w:rsid w:val="00FA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A30412"/>
  <w15:chartTrackingRefBased/>
  <w15:docId w15:val="{9953BF0E-EC6B-4B5F-AC1A-2ADA03E2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6A"/>
  </w:style>
  <w:style w:type="paragraph" w:styleId="Heading1">
    <w:name w:val="heading 1"/>
    <w:basedOn w:val="Normal"/>
    <w:next w:val="Normal"/>
    <w:link w:val="Heading1Char"/>
    <w:qFormat/>
    <w:rsid w:val="00BA3B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0626A"/>
    <w:pPr>
      <w:keepNext/>
      <w:keepLines/>
      <w:spacing w:line="259" w:lineRule="auto"/>
      <w:ind w:left="10" w:right="166" w:hanging="10"/>
      <w:jc w:val="center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2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2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62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0626A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0626A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20626A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626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0626A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rsid w:val="0020626A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052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9052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A3B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0">
    <w:name w:val="Table Grid"/>
    <w:basedOn w:val="TableNormal"/>
    <w:uiPriority w:val="39"/>
    <w:rsid w:val="00BA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B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B3A"/>
  </w:style>
  <w:style w:type="paragraph" w:styleId="ListParagraph">
    <w:name w:val="List Paragraph"/>
    <w:basedOn w:val="Normal"/>
    <w:uiPriority w:val="34"/>
    <w:qFormat/>
    <w:rsid w:val="008B0482"/>
    <w:pPr>
      <w:ind w:left="720"/>
      <w:contextualSpacing/>
    </w:pPr>
    <w:rPr>
      <w:rFonts w:ascii="Calibri" w:eastAsia="Times New Roman" w:hAnsi="Calibri" w:cs="Calibri"/>
      <w:sz w:val="24"/>
      <w:szCs w:val="24"/>
    </w:rPr>
  </w:style>
  <w:style w:type="paragraph" w:styleId="BodyText">
    <w:name w:val="Body Text"/>
    <w:basedOn w:val="Normal"/>
    <w:link w:val="BodyTextChar"/>
    <w:rsid w:val="008B0482"/>
    <w:rPr>
      <w:rFonts w:ascii="Verdana" w:eastAsia="Times New Roman" w:hAnsi="Verdana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B0482"/>
    <w:rPr>
      <w:rFonts w:ascii="Verdana" w:eastAsia="Times New Roman" w:hAnsi="Verdana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8B0482"/>
    <w:pPr>
      <w:ind w:left="720"/>
    </w:pPr>
    <w:rPr>
      <w:rFonts w:ascii="Verdana" w:eastAsia="Times New Roman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B0482"/>
    <w:rPr>
      <w:rFonts w:ascii="Verdana" w:eastAsia="Times New Roman" w:hAnsi="Verdana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B048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B0482"/>
    <w:pPr>
      <w:tabs>
        <w:tab w:val="center" w:pos="4680"/>
        <w:tab w:val="right" w:pos="9360"/>
      </w:tabs>
    </w:pPr>
    <w:rPr>
      <w:rFonts w:ascii="Calibri" w:eastAsia="Times New Roman" w:hAnsi="Calibri" w:cs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B0482"/>
    <w:rPr>
      <w:rFonts w:ascii="Calibri" w:eastAsia="Times New Roman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48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8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B0482"/>
    <w:pPr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8B0482"/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uiPriority w:val="99"/>
    <w:unhideWhenUsed/>
    <w:rsid w:val="008B04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0482"/>
    <w:rPr>
      <w:color w:val="954F72" w:themeColor="followedHyperlink"/>
      <w:u w:val="single"/>
    </w:rPr>
  </w:style>
  <w:style w:type="paragraph" w:customStyle="1" w:styleId="Document1">
    <w:name w:val="Document 1"/>
    <w:rsid w:val="008B0482"/>
    <w:pPr>
      <w:keepNext/>
      <w:keepLines/>
      <w:widowControl w:val="0"/>
      <w:tabs>
        <w:tab w:val="left" w:pos="-720"/>
      </w:tabs>
      <w:suppressAutoHyphens/>
      <w:snapToGrid w:val="0"/>
    </w:pPr>
    <w:rPr>
      <w:rFonts w:ascii="Courier" w:eastAsia="Times New Roman" w:hAnsi="Courier" w:cs="Times New Roman"/>
      <w:sz w:val="24"/>
      <w:szCs w:val="20"/>
    </w:rPr>
  </w:style>
  <w:style w:type="character" w:customStyle="1" w:styleId="Style1">
    <w:name w:val="Style1"/>
    <w:basedOn w:val="DefaultParagraphFont"/>
    <w:uiPriority w:val="1"/>
    <w:rsid w:val="008B0482"/>
    <w:rPr>
      <w:rFonts w:ascii="Arial" w:hAnsi="Arial"/>
      <w:i/>
      <w:u w:val="single"/>
    </w:rPr>
  </w:style>
  <w:style w:type="character" w:customStyle="1" w:styleId="Style2">
    <w:name w:val="Style2"/>
    <w:basedOn w:val="DefaultParagraphFont"/>
    <w:uiPriority w:val="1"/>
    <w:rsid w:val="008B0482"/>
    <w:rPr>
      <w:rFonts w:ascii="Arial" w:hAnsi="Arial"/>
      <w:i w:val="0"/>
      <w:sz w:val="22"/>
      <w:u w:val="single"/>
    </w:rPr>
  </w:style>
  <w:style w:type="character" w:customStyle="1" w:styleId="Style3">
    <w:name w:val="Style3"/>
    <w:basedOn w:val="DefaultParagraphFont"/>
    <w:uiPriority w:val="1"/>
    <w:rsid w:val="008B0482"/>
    <w:rPr>
      <w:rFonts w:ascii="Arial" w:hAnsi="Arial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0482"/>
    <w:pPr>
      <w:spacing w:before="480" w:line="276" w:lineRule="auto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0482"/>
    <w:pPr>
      <w:spacing w:after="100"/>
    </w:pPr>
    <w:rPr>
      <w:rFonts w:ascii="Calibri" w:eastAsia="Times New Roman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8B0482"/>
    <w:rPr>
      <w:rFonts w:ascii="Calibri" w:eastAsia="Times New Roman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5D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3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8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8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issag@wmcmh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ssag@wmcmh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71CC-B465-4941-A8A0-2A7B3EA8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CMH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Avery, Donald</dc:creator>
  <cp:keywords/>
  <dc:description/>
  <cp:lastModifiedBy>Goodno, Anissa</cp:lastModifiedBy>
  <cp:revision>2</cp:revision>
  <cp:lastPrinted>2018-04-16T18:32:00Z</cp:lastPrinted>
  <dcterms:created xsi:type="dcterms:W3CDTF">2022-10-07T11:33:00Z</dcterms:created>
  <dcterms:modified xsi:type="dcterms:W3CDTF">2022-10-07T11:33:00Z</dcterms:modified>
</cp:coreProperties>
</file>